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Pytanie na czwartek: "Jak usprawnić e-mail marketing... kotem?".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Pytanie na czwartek: "Jak usprawnić e-mail marketing... kotem?".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Odpowiedzi na łamach Online Marketing Polska udziela Paweł Szostak.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Miłej lektury! http://o-m.pl/artykul/501/jak-usprawnic-e-mail-marketing-kotem.html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Pytanie na czwartek: "Jak usprawnić e-mail marketing... kotem?".</w:t>
      </w:r>
    </w:p>
    <w:p>
      <w:r>
        <w:rPr>
          <w:rFonts w:ascii="calibri" w:hAnsi="calibri" w:eastAsia="calibri" w:cs="calibri"/>
          <w:sz w:val="24"/>
          <w:szCs w:val="24"/>
        </w:rPr>
        <w:t xml:space="preserve">Odpowiedzi na łamach Online Marketing Polska udziela Paweł Szostak.</w:t>
      </w:r>
    </w:p>
    <w:p>
      <w:r>
        <w:rPr>
          <w:rFonts w:ascii="calibri" w:hAnsi="calibri" w:eastAsia="calibri" w:cs="calibri"/>
          <w:sz w:val="24"/>
          <w:szCs w:val="24"/>
        </w:rPr>
        <w:t xml:space="preserve">Miłej lektury! http://o-m.pl/artykul/501/jak-usprawnic-e-mail-marketing-kotem.html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2024-04-26T01:26:22+02:00</dcterms:created>
  <dcterms:modified xsi:type="dcterms:W3CDTF">2024-04-26T01:26:22+02:00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